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607015654" w:edGrp="everyone"/>
              <w:r w:rsidR="003D3A82">
                <w:rPr>
                  <w:rFonts w:asciiTheme="majorHAnsi" w:hAnsiTheme="majorHAnsi"/>
                  <w:sz w:val="20"/>
                  <w:szCs w:val="20"/>
                </w:rPr>
                <w:t>EN0</w:t>
              </w:r>
              <w:bookmarkStart w:id="0" w:name="_GoBack"/>
              <w:bookmarkEnd w:id="0"/>
              <w:r w:rsidR="001064F8">
                <w:rPr>
                  <w:rFonts w:asciiTheme="majorHAnsi" w:hAnsiTheme="majorHAnsi"/>
                  <w:sz w:val="20"/>
                  <w:szCs w:val="20"/>
                </w:rPr>
                <w:t>4</w:t>
              </w:r>
              <w:permEnd w:id="1607015654"/>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84296312" w:edGrp="everyone"/>
    <w:p w:rsidR="00AF3758" w:rsidRPr="00592A95" w:rsidRDefault="007D2FC1"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C405C0">
            <w:rPr>
              <w:rFonts w:ascii="MS Gothic" w:eastAsia="MS Gothic" w:hAnsi="MS Gothic" w:hint="eastAsia"/>
            </w:rPr>
            <w:t>☒</w:t>
          </w:r>
        </w:sdtContent>
      </w:sdt>
      <w:permEnd w:id="284296312"/>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352934234" w:edGrp="everyone"/>
    <w:p w:rsidR="00AF3758" w:rsidRPr="00592A95" w:rsidRDefault="007D2FC1"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5293423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733096309" w:edGrp="everyone"/>
          <w:p w:rsidR="00AF3758" w:rsidRPr="00592A95" w:rsidRDefault="007D2FC1"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7D421B">
                  <w:rPr>
                    <w:rFonts w:ascii="MS Gothic" w:eastAsia="MS Gothic" w:hAnsi="MS Gothic" w:hint="eastAsia"/>
                  </w:rPr>
                  <w:t>☒</w:t>
                </w:r>
              </w:sdtContent>
            </w:sdt>
            <w:permEnd w:id="733096309"/>
            <w:r w:rsidR="00AF3758" w:rsidRPr="00592A95">
              <w:rPr>
                <w:rFonts w:asciiTheme="majorHAnsi" w:hAnsiTheme="majorHAnsi" w:cs="Arial"/>
                <w:b/>
                <w:sz w:val="20"/>
                <w:szCs w:val="20"/>
              </w:rPr>
              <w:t xml:space="preserve">New Course  or </w:t>
            </w:r>
            <w:permStart w:id="2300428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2300428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7D2FC1"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432209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3220919"/>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20832065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8320659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7D2FC1"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2316930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316930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203013394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0133944"/>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7D2FC1"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4556371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556371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75344512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5344512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7D2FC1"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59149353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9149353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83915818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39158189"/>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7D2FC1"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3034561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0345617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3432395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323953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7D2FC1"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2272211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2722116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6666524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665248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7D2FC1"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87690420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7690420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56749413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6749413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7D2FC1"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20472350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4723501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8403846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403846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7D2FC1"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3295958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2959582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71627985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627985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1629312251" w:edGrp="everyone" w:displacedByCustomXml="prev"/>
        <w:p w:rsidR="00AF68E8" w:rsidRDefault="007D421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CE 3471   Experiments in fluid phenomena which </w:t>
          </w:r>
          <w:proofErr w:type="spellStart"/>
          <w:r>
            <w:rPr>
              <w:rFonts w:asciiTheme="majorHAnsi" w:hAnsiTheme="majorHAnsi" w:cs="Arial"/>
              <w:sz w:val="20"/>
              <w:szCs w:val="20"/>
            </w:rPr>
            <w:t>emphasizethetopics</w:t>
          </w:r>
          <w:proofErr w:type="spellEnd"/>
          <w:r>
            <w:rPr>
              <w:rFonts w:asciiTheme="majorHAnsi" w:hAnsiTheme="majorHAnsi" w:cs="Arial"/>
              <w:sz w:val="20"/>
              <w:szCs w:val="20"/>
            </w:rPr>
            <w:t xml:space="preserve"> covered in CE 3473. Formal laboratory reports are required.  </w:t>
          </w:r>
          <w:proofErr w:type="gramStart"/>
          <w:r>
            <w:rPr>
              <w:rFonts w:asciiTheme="majorHAnsi" w:hAnsiTheme="majorHAnsi" w:cs="Arial"/>
              <w:sz w:val="20"/>
              <w:szCs w:val="20"/>
            </w:rPr>
            <w:t>Laboratory two hours per week.</w:t>
          </w:r>
          <w:proofErr w:type="gramEnd"/>
          <w:r>
            <w:rPr>
              <w:rFonts w:asciiTheme="majorHAnsi" w:hAnsiTheme="majorHAnsi" w:cs="Arial"/>
              <w:sz w:val="20"/>
              <w:szCs w:val="20"/>
            </w:rPr>
            <w:t xml:space="preserve">  </w:t>
          </w:r>
          <w:proofErr w:type="spellStart"/>
          <w:proofErr w:type="gramStart"/>
          <w:r>
            <w:rPr>
              <w:rFonts w:asciiTheme="majorHAnsi" w:hAnsiTheme="majorHAnsi" w:cs="Arial"/>
              <w:sz w:val="20"/>
              <w:szCs w:val="20"/>
            </w:rPr>
            <w:t>Corequisite</w:t>
          </w:r>
          <w:proofErr w:type="spellEnd"/>
          <w:r>
            <w:rPr>
              <w:rFonts w:asciiTheme="majorHAnsi" w:hAnsiTheme="majorHAnsi" w:cs="Arial"/>
              <w:sz w:val="20"/>
              <w:szCs w:val="20"/>
            </w:rPr>
            <w:t xml:space="preserve"> CE 3473.</w:t>
          </w:r>
          <w:proofErr w:type="gramEnd"/>
          <w:r>
            <w:rPr>
              <w:rFonts w:asciiTheme="majorHAnsi" w:hAnsiTheme="majorHAnsi" w:cs="Arial"/>
              <w:sz w:val="20"/>
              <w:szCs w:val="20"/>
            </w:rPr>
            <w:t xml:space="preserve"> Spring   </w:t>
          </w:r>
        </w:p>
        <w:permEnd w:id="1629312251"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2009078054" w:edGrp="everyone" w:displacedByCustomXml="prev"/>
        <w:p w:rsidR="00AF68E8" w:rsidRDefault="007D421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Fluid Mechanics Laboratory</w:t>
          </w:r>
        </w:p>
        <w:permEnd w:id="2009078054"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1584164356" w:edGrp="everyone" w:displacedByCustomXml="prev"/>
        <w:p w:rsidR="00AF68E8" w:rsidRDefault="007D421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Laboratory only</w:t>
          </w:r>
        </w:p>
        <w:permEnd w:id="1584164356"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1281245883" w:edGrp="everyone" w:displacedByCustomXml="prev"/>
        <w:p w:rsidR="00AF68E8" w:rsidRDefault="007D421B"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grade</w:t>
          </w:r>
        </w:p>
        <w:permEnd w:id="1281245883"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493904488" w:edGrp="everyone" w:displacedByCustomXml="prev"/>
        <w:p w:rsidR="00AF68E8" w:rsidRDefault="007D421B"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undergraduate</w:t>
          </w:r>
          <w:proofErr w:type="gramEnd"/>
          <w:r>
            <w:rPr>
              <w:rFonts w:asciiTheme="majorHAnsi" w:hAnsiTheme="majorHAnsi" w:cs="Arial"/>
              <w:sz w:val="20"/>
              <w:szCs w:val="20"/>
            </w:rPr>
            <w:t xml:space="preserve"> only</w:t>
          </w:r>
        </w:p>
        <w:permEnd w:id="1493904488"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howingPlcHdr/>
      </w:sdtPr>
      <w:sdtEndPr/>
      <w:sdtContent>
        <w:permStart w:id="2114861336" w:edGrp="everyone" w:displacedByCustomXml="prev"/>
        <w:p w:rsidR="00AF68E8" w:rsidRDefault="00AF68E8" w:rsidP="00AF68E8">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11486133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1794514768" w:edGrp="everyone" w:displacedByCustomXml="next"/>
        <w:sdt>
          <w:sdtPr>
            <w:rPr>
              <w:rFonts w:asciiTheme="majorHAnsi" w:hAnsiTheme="majorHAnsi" w:cs="Arial"/>
              <w:sz w:val="20"/>
              <w:szCs w:val="20"/>
            </w:rPr>
            <w:id w:val="1486743298"/>
            <w:placeholder>
              <w:docPart w:val="EF374DC35FE344B6AF4A3BD34633B9D9"/>
            </w:placeholder>
          </w:sdtPr>
          <w:sdtEndPr/>
          <w:sdtContent>
            <w:p w:rsidR="007D421B" w:rsidRDefault="007D421B" w:rsidP="00EC049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roofErr w:type="gramStart"/>
              <w:r>
                <w:rPr>
                  <w:rFonts w:asciiTheme="majorHAnsi" w:hAnsiTheme="majorHAnsi" w:cs="Arial"/>
                  <w:sz w:val="20"/>
                  <w:szCs w:val="20"/>
                </w:rPr>
                <w:t xml:space="preserve">Experiments in fluid phenomena which </w:t>
              </w:r>
              <w:proofErr w:type="spellStart"/>
              <w:r>
                <w:rPr>
                  <w:rFonts w:asciiTheme="majorHAnsi" w:hAnsiTheme="majorHAnsi" w:cs="Arial"/>
                  <w:sz w:val="20"/>
                  <w:szCs w:val="20"/>
                </w:rPr>
                <w:t>emphasizethetopics</w:t>
              </w:r>
              <w:proofErr w:type="spellEnd"/>
              <w:r>
                <w:rPr>
                  <w:rFonts w:asciiTheme="majorHAnsi" w:hAnsiTheme="majorHAnsi" w:cs="Arial"/>
                  <w:sz w:val="20"/>
                  <w:szCs w:val="20"/>
                </w:rPr>
                <w:t xml:space="preserve"> covered in CE 3473.</w:t>
              </w:r>
              <w:proofErr w:type="gramEnd"/>
              <w:r>
                <w:rPr>
                  <w:rFonts w:asciiTheme="majorHAnsi" w:hAnsiTheme="majorHAnsi" w:cs="Arial"/>
                  <w:sz w:val="20"/>
                  <w:szCs w:val="20"/>
                </w:rPr>
                <w:t xml:space="preserve"> Formal laboratory reports are required.  </w:t>
              </w:r>
              <w:proofErr w:type="gramStart"/>
              <w:r>
                <w:rPr>
                  <w:rFonts w:asciiTheme="majorHAnsi" w:hAnsiTheme="majorHAnsi" w:cs="Arial"/>
                  <w:sz w:val="20"/>
                  <w:szCs w:val="20"/>
                </w:rPr>
                <w:t>Laboratory two hours per week.</w:t>
              </w:r>
              <w:proofErr w:type="gramEnd"/>
              <w:r>
                <w:rPr>
                  <w:rFonts w:asciiTheme="majorHAnsi" w:hAnsiTheme="majorHAnsi" w:cs="Arial"/>
                  <w:sz w:val="20"/>
                  <w:szCs w:val="20"/>
                </w:rPr>
                <w:t xml:space="preserve">  </w:t>
              </w:r>
              <w:proofErr w:type="spellStart"/>
              <w:proofErr w:type="gramStart"/>
              <w:r>
                <w:rPr>
                  <w:rFonts w:asciiTheme="majorHAnsi" w:hAnsiTheme="majorHAnsi" w:cs="Arial"/>
                  <w:sz w:val="20"/>
                  <w:szCs w:val="20"/>
                </w:rPr>
                <w:t>Corequisite</w:t>
              </w:r>
              <w:proofErr w:type="spellEnd"/>
              <w:r>
                <w:rPr>
                  <w:rFonts w:asciiTheme="majorHAnsi" w:hAnsiTheme="majorHAnsi" w:cs="Arial"/>
                  <w:sz w:val="20"/>
                  <w:szCs w:val="20"/>
                </w:rPr>
                <w:t xml:space="preserve"> CE 3473.</w:t>
              </w:r>
              <w:proofErr w:type="gramEnd"/>
              <w:r>
                <w:rPr>
                  <w:rFonts w:asciiTheme="majorHAnsi" w:hAnsiTheme="majorHAnsi" w:cs="Arial"/>
                  <w:sz w:val="20"/>
                  <w:szCs w:val="20"/>
                </w:rPr>
                <w:t xml:space="preserve"> Spring   </w:t>
              </w:r>
            </w:p>
          </w:sdtContent>
        </w:sdt>
        <w:p w:rsidR="00AF68E8" w:rsidRDefault="007D2FC1" w:rsidP="00AF68E8">
          <w:pPr>
            <w:tabs>
              <w:tab w:val="left" w:pos="360"/>
              <w:tab w:val="left" w:pos="720"/>
            </w:tabs>
            <w:spacing w:after="0" w:line="240" w:lineRule="auto"/>
            <w:rPr>
              <w:rFonts w:asciiTheme="majorHAnsi" w:hAnsiTheme="majorHAnsi" w:cs="Arial"/>
              <w:sz w:val="20"/>
              <w:szCs w:val="20"/>
            </w:rPr>
          </w:pPr>
        </w:p>
        <w:permEnd w:id="1794514768"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284693832" w:edGrp="everyone" w:displacedByCustomXml="prev"/>
        <w:p w:rsidR="002172AB" w:rsidRDefault="00111B1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Prerequisites C or better in MATH 3254 and ENGR2403</w:t>
          </w:r>
        </w:p>
        <w:permEnd w:id="284693832"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341869553" w:edGrp="everyone" w:displacedByCustomXml="prev"/>
        <w:p w:rsidR="002172AB" w:rsidRDefault="00111B1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Academic maturity level of Calculus IIII and ability to determine force balances in basic engineering mechanics are required to be successful in this course </w:t>
          </w:r>
        </w:p>
        <w:permEnd w:id="1341869553"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157834565" w:edGrp="everyone" w:displacedByCustomXml="prev"/>
        <w:p w:rsidR="002172AB" w:rsidRPr="002172AB" w:rsidRDefault="007D421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1157834565"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712723844" w:edGrp="everyone" w:displacedByCustomXml="prev"/>
        <w:p w:rsidR="002172AB" w:rsidRDefault="007D421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Yeonsang Hwang, </w:t>
          </w:r>
          <w:hyperlink r:id="rId9" w:history="1">
            <w:r w:rsidRPr="0075532A">
              <w:rPr>
                <w:rStyle w:val="Hyperlink"/>
                <w:rFonts w:asciiTheme="majorHAnsi" w:hAnsiTheme="majorHAnsi" w:cs="Arial"/>
                <w:sz w:val="20"/>
                <w:szCs w:val="20"/>
              </w:rPr>
              <w:t>yhwang@astate.edu</w:t>
            </w:r>
          </w:hyperlink>
          <w:r>
            <w:rPr>
              <w:rFonts w:asciiTheme="majorHAnsi" w:hAnsiTheme="majorHAnsi" w:cs="Arial"/>
              <w:sz w:val="20"/>
              <w:szCs w:val="20"/>
            </w:rPr>
            <w:t>, 972-2088</w:t>
          </w:r>
        </w:p>
        <w:permEnd w:id="171272384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90733426" w:edGrp="everyone" w:displacedByCustomXml="prev"/>
        <w:p w:rsidR="002172AB" w:rsidRDefault="007D421B"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spring</w:t>
          </w:r>
          <w:proofErr w:type="gramEnd"/>
          <w:r>
            <w:rPr>
              <w:rFonts w:asciiTheme="majorHAnsi" w:hAnsiTheme="majorHAnsi" w:cs="Arial"/>
              <w:sz w:val="20"/>
              <w:szCs w:val="20"/>
            </w:rPr>
            <w:t xml:space="preserve"> 2015</w:t>
          </w:r>
        </w:p>
        <w:permEnd w:id="9073342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howingPlcHdr/>
        </w:sdtPr>
        <w:sdtEndPr/>
        <w:sdtContent>
          <w:permStart w:id="560799693" w:edGrp="everyone"/>
          <w:r w:rsidR="002172AB">
            <w:rPr>
              <w:rStyle w:val="PlaceholderText"/>
              <w:shd w:val="clear" w:color="auto" w:fill="D9D9D9" w:themeFill="background1" w:themeFillShade="D9"/>
            </w:rPr>
            <w:t>Yes/No</w:t>
          </w:r>
          <w:permEnd w:id="560799693"/>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1766068107" w:edGrp="everyone" w:displacedByCustomXml="prev"/>
        <w:p w:rsidR="002172AB" w:rsidRDefault="007D421B"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permEnd w:id="1766068107"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howingPlcHdr/>
            </w:sdtPr>
            <w:sdtEndPr/>
            <w:sdtContent>
              <w:permStart w:id="1919097910" w:edGrp="everyone"/>
              <w:r w:rsidR="002172AB">
                <w:rPr>
                  <w:rStyle w:val="PlaceholderText"/>
                  <w:shd w:val="clear" w:color="auto" w:fill="D9D9D9" w:themeFill="background1" w:themeFillShade="D9"/>
                </w:rPr>
                <w:t>Yes/No</w:t>
              </w:r>
              <w:permEnd w:id="1919097910"/>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16847102" w:edGrp="everyone" w:displacedByCustomXml="prev"/>
        <w:p w:rsidR="002172AB" w:rsidRDefault="007D421B"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yes</w:t>
          </w:r>
          <w:proofErr w:type="gramEnd"/>
          <w:r>
            <w:rPr>
              <w:rFonts w:asciiTheme="majorHAnsi" w:hAnsiTheme="majorHAnsi" w:cs="Arial"/>
              <w:sz w:val="20"/>
              <w:szCs w:val="20"/>
            </w:rPr>
            <w:t>, ENGR 3473</w:t>
          </w:r>
        </w:p>
        <w:permEnd w:id="616847102"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howingPlcHdr/>
        </w:sdtPr>
        <w:sdtEndPr/>
        <w:sdtContent>
          <w:permStart w:id="1955552842" w:edGrp="everyone"/>
          <w:r w:rsidR="002172AB">
            <w:rPr>
              <w:rStyle w:val="PlaceholderText"/>
              <w:shd w:val="clear" w:color="auto" w:fill="D9D9D9" w:themeFill="background1" w:themeFillShade="D9"/>
            </w:rPr>
            <w:t>Yes/No</w:t>
          </w:r>
          <w:permEnd w:id="1955552842"/>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7949713" w:edGrp="everyone"/>
          <w:r w:rsidR="00FF5687">
            <w:rPr>
              <w:rFonts w:asciiTheme="majorHAnsi" w:hAnsiTheme="majorHAnsi" w:cs="Arial"/>
              <w:sz w:val="20"/>
              <w:szCs w:val="20"/>
            </w:rPr>
            <w:t>No</w:t>
          </w:r>
          <w:permEnd w:id="7949713"/>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6629101"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62910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681520965" w:edGrp="everyone" w:displacedByCustomXml="prev"/>
        <w:p w:rsidR="00547433" w:rsidRDefault="00FF568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Building on the student’s Physics and basic Engineering science courses, this course allows students to visualize and quantify basic fluid relationships for transport phenomena of common fluids and corresponding mathematical models</w:t>
          </w:r>
        </w:p>
        <w:permEnd w:id="681520965"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262156164" w:edGrp="everyone" w:displacedByCustomXml="prev"/>
        <w:p w:rsidR="00547433" w:rsidRDefault="00FF568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 common laboratory requirement in undergraduate Civil Engineering programs</w:t>
          </w:r>
        </w:p>
        <w:permEnd w:id="262156164"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015040549" w:edGrp="everyone" w:displacedByCustomXml="prev"/>
        <w:p w:rsidR="00547433" w:rsidRDefault="00FF568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Civil Engineering majors</w:t>
          </w:r>
        </w:p>
        <w:permEnd w:id="101504054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howingPlcHdr/>
      </w:sdtPr>
      <w:sdtEndPr/>
      <w:sdtContent>
        <w:permStart w:id="450262711"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5026271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326579253" w:edGrp="everyone" w:displacedByCustomXml="prev"/>
        <w:p w:rsidR="00CC2A52" w:rsidRDefault="00CC2A5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Course introduction and laboratory safety</w:t>
          </w:r>
        </w:p>
        <w:p w:rsidR="00CC2A52" w:rsidRDefault="00CC2A5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Fluid statics and center of pressure calculation/comparison</w:t>
          </w:r>
        </w:p>
        <w:p w:rsidR="00BB76C0" w:rsidRDefault="00BB76C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Report corrections and formal report procedures</w:t>
          </w:r>
        </w:p>
        <w:p w:rsidR="00CC2A52" w:rsidRDefault="00BB76C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C2A52">
            <w:rPr>
              <w:rFonts w:asciiTheme="majorHAnsi" w:hAnsiTheme="majorHAnsi" w:cs="Arial"/>
              <w:sz w:val="20"/>
              <w:szCs w:val="20"/>
            </w:rPr>
            <w:t>.  Determination of fluid properties</w:t>
          </w:r>
        </w:p>
        <w:p w:rsidR="00CC2A52" w:rsidRDefault="00BB76C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C2A52">
            <w:rPr>
              <w:rFonts w:asciiTheme="majorHAnsi" w:hAnsiTheme="majorHAnsi" w:cs="Arial"/>
              <w:sz w:val="20"/>
              <w:szCs w:val="20"/>
            </w:rPr>
            <w:t>.  Fluid flow measurements and uncertainty calculations</w:t>
          </w:r>
        </w:p>
        <w:p w:rsidR="00CC2A52" w:rsidRDefault="00BB76C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C2A52">
            <w:rPr>
              <w:rFonts w:asciiTheme="majorHAnsi" w:hAnsiTheme="majorHAnsi" w:cs="Arial"/>
              <w:sz w:val="20"/>
              <w:szCs w:val="20"/>
            </w:rPr>
            <w:t>.  Reynolds number calculation for flow laminar or turbulent regime determination</w:t>
          </w:r>
        </w:p>
        <w:p w:rsidR="00CC2A52" w:rsidRDefault="00BB76C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CC2A52">
            <w:rPr>
              <w:rFonts w:asciiTheme="majorHAnsi" w:hAnsiTheme="majorHAnsi" w:cs="Arial"/>
              <w:sz w:val="20"/>
              <w:szCs w:val="20"/>
            </w:rPr>
            <w:t>.  Det</w:t>
          </w:r>
          <w:r>
            <w:rPr>
              <w:rFonts w:asciiTheme="majorHAnsi" w:hAnsiTheme="majorHAnsi" w:cs="Arial"/>
              <w:sz w:val="20"/>
              <w:szCs w:val="20"/>
            </w:rPr>
            <w:t>e</w:t>
          </w:r>
          <w:r w:rsidR="00CC2A52">
            <w:rPr>
              <w:rFonts w:asciiTheme="majorHAnsi" w:hAnsiTheme="majorHAnsi" w:cs="Arial"/>
              <w:sz w:val="20"/>
              <w:szCs w:val="20"/>
            </w:rPr>
            <w:t>rmination of flow losses</w:t>
          </w:r>
          <w:r>
            <w:rPr>
              <w:rFonts w:asciiTheme="majorHAnsi" w:hAnsiTheme="majorHAnsi" w:cs="Arial"/>
              <w:sz w:val="20"/>
              <w:szCs w:val="20"/>
            </w:rPr>
            <w:t>.</w:t>
          </w:r>
        </w:p>
        <w:p w:rsidR="00BB76C0" w:rsidRDefault="00BB76C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  Mid-term exam.</w:t>
          </w:r>
        </w:p>
        <w:p w:rsidR="00CC2A52" w:rsidRDefault="00BB76C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CC2A52">
            <w:rPr>
              <w:rFonts w:asciiTheme="majorHAnsi" w:hAnsiTheme="majorHAnsi" w:cs="Arial"/>
              <w:sz w:val="20"/>
              <w:szCs w:val="20"/>
            </w:rPr>
            <w:t xml:space="preserve">.  </w:t>
          </w:r>
          <w:proofErr w:type="spellStart"/>
          <w:r w:rsidR="00CC2A52">
            <w:rPr>
              <w:rFonts w:asciiTheme="majorHAnsi" w:hAnsiTheme="majorHAnsi" w:cs="Arial"/>
              <w:sz w:val="20"/>
              <w:szCs w:val="20"/>
            </w:rPr>
            <w:t>Pelton</w:t>
          </w:r>
          <w:proofErr w:type="spellEnd"/>
          <w:r w:rsidR="00CC2A52">
            <w:rPr>
              <w:rFonts w:asciiTheme="majorHAnsi" w:hAnsiTheme="majorHAnsi" w:cs="Arial"/>
              <w:sz w:val="20"/>
              <w:szCs w:val="20"/>
            </w:rPr>
            <w:t xml:space="preserve"> wheel turbine demonstration and power measurement</w:t>
          </w:r>
        </w:p>
        <w:p w:rsidR="00CC2A52" w:rsidRDefault="00BB76C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CC2A52">
            <w:rPr>
              <w:rFonts w:asciiTheme="majorHAnsi" w:hAnsiTheme="majorHAnsi" w:cs="Arial"/>
              <w:sz w:val="20"/>
              <w:szCs w:val="20"/>
            </w:rPr>
            <w:t>.  Open channel gravity flows</w:t>
          </w:r>
        </w:p>
        <w:p w:rsidR="00BB76C0" w:rsidRDefault="00BB76C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CC2A52">
            <w:rPr>
              <w:rFonts w:asciiTheme="majorHAnsi" w:hAnsiTheme="majorHAnsi" w:cs="Arial"/>
              <w:sz w:val="20"/>
              <w:szCs w:val="20"/>
            </w:rPr>
            <w:t>. Sluice gate center of pressure calculation and hydr</w:t>
          </w:r>
          <w:r>
            <w:rPr>
              <w:rFonts w:asciiTheme="majorHAnsi" w:hAnsiTheme="majorHAnsi" w:cs="Arial"/>
              <w:sz w:val="20"/>
              <w:szCs w:val="20"/>
            </w:rPr>
            <w:t>au</w:t>
          </w:r>
          <w:r w:rsidR="00CC2A52">
            <w:rPr>
              <w:rFonts w:asciiTheme="majorHAnsi" w:hAnsiTheme="majorHAnsi" w:cs="Arial"/>
              <w:sz w:val="20"/>
              <w:szCs w:val="20"/>
            </w:rPr>
            <w:t>lic jump</w:t>
          </w:r>
          <w:r>
            <w:rPr>
              <w:rFonts w:asciiTheme="majorHAnsi" w:hAnsiTheme="majorHAnsi" w:cs="Arial"/>
              <w:sz w:val="20"/>
              <w:szCs w:val="20"/>
            </w:rPr>
            <w:t xml:space="preserve"> </w:t>
          </w:r>
          <w:r w:rsidR="00CC2A52">
            <w:rPr>
              <w:rFonts w:asciiTheme="majorHAnsi" w:hAnsiTheme="majorHAnsi" w:cs="Arial"/>
              <w:sz w:val="20"/>
              <w:szCs w:val="20"/>
            </w:rPr>
            <w:t xml:space="preserve">demonstration for open channel flows </w:t>
          </w:r>
        </w:p>
        <w:p w:rsidR="00BB76C0" w:rsidRDefault="00BB76C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13. Dams and levees.</w:t>
          </w:r>
        </w:p>
        <w:p w:rsidR="00547433" w:rsidRDefault="00BB76C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 Final exam</w:t>
          </w:r>
          <w:r w:rsidR="00CC2A52">
            <w:rPr>
              <w:rFonts w:asciiTheme="majorHAnsi" w:hAnsiTheme="majorHAnsi" w:cs="Arial"/>
              <w:sz w:val="20"/>
              <w:szCs w:val="20"/>
            </w:rPr>
            <w:t xml:space="preserve">  </w:t>
          </w:r>
        </w:p>
        <w:permEnd w:id="326579253"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368253756" w:edGrp="everyone" w:displacedByCustomXml="prev"/>
        <w:p w:rsidR="00547433" w:rsidRDefault="00BB76C0"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formal</w:t>
          </w:r>
          <w:proofErr w:type="gramEnd"/>
          <w:r>
            <w:rPr>
              <w:rFonts w:asciiTheme="majorHAnsi" w:hAnsiTheme="majorHAnsi" w:cs="Arial"/>
              <w:sz w:val="20"/>
              <w:szCs w:val="20"/>
            </w:rPr>
            <w:t xml:space="preserve"> laboratory reports and lab exams</w:t>
          </w:r>
        </w:p>
        <w:permEnd w:id="36825375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505189199" w:edGrp="everyone" w:displacedByCustomXml="prev"/>
        <w:p w:rsidR="00547433" w:rsidRDefault="00BB76C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Laboratory </w:t>
          </w:r>
          <w:proofErr w:type="gramStart"/>
          <w:r>
            <w:rPr>
              <w:rFonts w:asciiTheme="majorHAnsi" w:hAnsiTheme="majorHAnsi" w:cs="Arial"/>
              <w:sz w:val="20"/>
              <w:szCs w:val="20"/>
            </w:rPr>
            <w:t>exercises,</w:t>
          </w:r>
          <w:proofErr w:type="gramEnd"/>
          <w:r>
            <w:rPr>
              <w:rFonts w:asciiTheme="majorHAnsi" w:hAnsiTheme="majorHAnsi" w:cs="Arial"/>
              <w:sz w:val="20"/>
              <w:szCs w:val="20"/>
            </w:rPr>
            <w:t xml:space="preserve"> and video demonstrations</w:t>
          </w:r>
        </w:p>
        <w:permEnd w:id="150518919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442794996" w:edGrp="everyone" w:displacedByCustomXml="prev"/>
        <w:p w:rsidR="00547433" w:rsidRDefault="00BB76C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the laboratory and equipment are in place as part of the former General engineering program</w:t>
          </w:r>
        </w:p>
        <w:permEnd w:id="144279499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916210963" w:edGrp="everyone" w:displacedByCustomXml="prev"/>
        <w:p w:rsidR="00547433" w:rsidRDefault="00BB76C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is designed to expose</w:t>
          </w:r>
          <w:r w:rsidR="00627612">
            <w:rPr>
              <w:rFonts w:asciiTheme="majorHAnsi" w:hAnsiTheme="majorHAnsi" w:cs="Arial"/>
              <w:sz w:val="20"/>
              <w:szCs w:val="20"/>
            </w:rPr>
            <w:t xml:space="preserve"> </w:t>
          </w:r>
          <w:r>
            <w:rPr>
              <w:rFonts w:asciiTheme="majorHAnsi" w:hAnsiTheme="majorHAnsi" w:cs="Arial"/>
              <w:sz w:val="20"/>
              <w:szCs w:val="20"/>
            </w:rPr>
            <w:t>students</w:t>
          </w:r>
          <w:r w:rsidR="00627612">
            <w:rPr>
              <w:rFonts w:asciiTheme="majorHAnsi" w:hAnsiTheme="majorHAnsi" w:cs="Arial"/>
              <w:sz w:val="20"/>
              <w:szCs w:val="20"/>
            </w:rPr>
            <w:t xml:space="preserve"> </w:t>
          </w:r>
          <w:r>
            <w:rPr>
              <w:rFonts w:asciiTheme="majorHAnsi" w:hAnsiTheme="majorHAnsi" w:cs="Arial"/>
              <w:sz w:val="20"/>
              <w:szCs w:val="20"/>
            </w:rPr>
            <w:t>to proper techniques for determining fluid locomotive requirements and a basic understanding of possible non-linear</w:t>
          </w:r>
          <w:r w:rsidR="00627612">
            <w:rPr>
              <w:rFonts w:asciiTheme="majorHAnsi" w:hAnsiTheme="majorHAnsi" w:cs="Arial"/>
              <w:sz w:val="20"/>
              <w:szCs w:val="20"/>
            </w:rPr>
            <w:t xml:space="preserve"> </w:t>
          </w:r>
          <w:r>
            <w:rPr>
              <w:rFonts w:asciiTheme="majorHAnsi" w:hAnsiTheme="majorHAnsi" w:cs="Arial"/>
              <w:sz w:val="20"/>
              <w:szCs w:val="20"/>
            </w:rPr>
            <w:t xml:space="preserve">fluid phenomena that can potentially have adverse effects on engineering designs </w:t>
          </w:r>
        </w:p>
        <w:permEnd w:id="916210963"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68844554" w:edGrp="everyone" w:displacedByCustomXml="prev"/>
        <w:p w:rsidR="00547433" w:rsidRDefault="0062761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Instructor-prepared laboratory assignments as handouts</w:t>
          </w:r>
        </w:p>
        <w:permEnd w:id="168844554"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398490545" w:edGrp="everyone"/>
          <w:r w:rsidR="00627612">
            <w:rPr>
              <w:rFonts w:asciiTheme="majorHAnsi" w:hAnsiTheme="majorHAnsi" w:cs="Arial"/>
              <w:sz w:val="20"/>
              <w:szCs w:val="20"/>
            </w:rPr>
            <w:t>5-8</w:t>
          </w:r>
          <w:permEnd w:id="398490545"/>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503229067" w:edGrp="everyone"/>
          <w:r w:rsidR="00627612">
            <w:rPr>
              <w:rFonts w:asciiTheme="majorHAnsi" w:hAnsiTheme="majorHAnsi" w:cs="Arial"/>
              <w:sz w:val="20"/>
              <w:szCs w:val="20"/>
            </w:rPr>
            <w:t>75</w:t>
          </w:r>
          <w:permEnd w:id="1503229067"/>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504971919" w:edGrp="everyone"/>
    <w:p w:rsidR="00C334FF" w:rsidRPr="00592A95" w:rsidRDefault="007D2FC1"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627612">
            <w:rPr>
              <w:rFonts w:ascii="MS Gothic" w:eastAsia="MS Gothic" w:hAnsi="MS Gothic" w:hint="eastAsia"/>
            </w:rPr>
            <w:t>☒</w:t>
          </w:r>
        </w:sdtContent>
      </w:sdt>
      <w:permEnd w:id="50497191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70869695" w:edGrp="everyone"/>
    <w:p w:rsidR="00C334FF" w:rsidRPr="00592A95" w:rsidRDefault="007D2FC1"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086969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669478449" w:edGrp="everyone"/>
    <w:p w:rsidR="00C334FF" w:rsidRPr="00592A95" w:rsidRDefault="007D2FC1"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6947844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827081456" w:edGrp="everyone"/>
    <w:p w:rsidR="00C334FF" w:rsidRPr="00592A95" w:rsidRDefault="007D2FC1"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27081456"/>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514353976" w:edGrp="everyone"/>
    <w:p w:rsidR="00C334FF" w:rsidRPr="00592A95" w:rsidRDefault="007D2FC1"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14353976"/>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707365787" w:edGrp="everyone"/>
    <w:p w:rsidR="00C334FF" w:rsidRPr="00592A95" w:rsidRDefault="007D2FC1"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07365787"/>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100254158" w:edGrp="everyone"/>
    <w:p w:rsidR="00C334FF" w:rsidRPr="00592A95" w:rsidRDefault="007D2FC1"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0025415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049187398" w:edGrp="everyone"/>
    <w:p w:rsidR="00C334FF" w:rsidRPr="00592A95" w:rsidRDefault="007D2FC1"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4918739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710448992" w:edGrp="everyone"/>
          <w:r w:rsidR="00547433" w:rsidRPr="006E6FEC">
            <w:rPr>
              <w:rStyle w:val="PlaceholderText"/>
              <w:shd w:val="clear" w:color="auto" w:fill="D9D9D9" w:themeFill="background1" w:themeFillShade="D9"/>
            </w:rPr>
            <w:t>Enter text...</w:t>
          </w:r>
          <w:permEnd w:id="1710448992"/>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7D2FC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470894466" w:edGrp="everyone"/>
          <w:r w:rsidR="00627612">
            <w:rPr>
              <w:rFonts w:asciiTheme="majorHAnsi" w:hAnsiTheme="majorHAnsi" w:cs="Arial"/>
              <w:sz w:val="20"/>
              <w:szCs w:val="20"/>
            </w:rPr>
            <w:t xml:space="preserve">Students will be able to quantify basic fluid properties as </w:t>
          </w:r>
          <w:proofErr w:type="gramStart"/>
          <w:r w:rsidR="00627612">
            <w:rPr>
              <w:rFonts w:asciiTheme="majorHAnsi" w:hAnsiTheme="majorHAnsi" w:cs="Arial"/>
              <w:sz w:val="20"/>
              <w:szCs w:val="20"/>
            </w:rPr>
            <w:t>required  according</w:t>
          </w:r>
          <w:proofErr w:type="gramEnd"/>
          <w:r w:rsidR="00627612">
            <w:rPr>
              <w:rFonts w:asciiTheme="majorHAnsi" w:hAnsiTheme="majorHAnsi" w:cs="Arial"/>
              <w:sz w:val="20"/>
              <w:szCs w:val="20"/>
            </w:rPr>
            <w:t xml:space="preserve"> to professional engineering standards</w:t>
          </w:r>
          <w:permEnd w:id="47089446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7D2FC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650459870" w:edGrp="everyone"/>
          <w:r w:rsidR="00627612">
            <w:rPr>
              <w:rFonts w:asciiTheme="majorHAnsi" w:hAnsiTheme="majorHAnsi" w:cs="Arial"/>
              <w:sz w:val="20"/>
              <w:szCs w:val="20"/>
            </w:rPr>
            <w:t>Laboratory instruction and student feedback regarding proper dissemination of technical data for fluid mechanics</w:t>
          </w:r>
          <w:permEnd w:id="165045987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7D2FC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250455587" w:edGrp="everyone"/>
          <w:r w:rsidR="00627612">
            <w:rPr>
              <w:rFonts w:asciiTheme="majorHAnsi" w:hAnsiTheme="majorHAnsi" w:cs="Arial"/>
              <w:sz w:val="20"/>
              <w:szCs w:val="20"/>
            </w:rPr>
            <w:t>Graded laboratory reports</w:t>
          </w:r>
          <w:permEnd w:id="1250455587"/>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7D2FC1"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253655981" w:edGrp="everyone"/>
          <w:r w:rsidR="00627612">
            <w:rPr>
              <w:rFonts w:asciiTheme="majorHAnsi" w:hAnsiTheme="majorHAnsi" w:cs="Arial"/>
              <w:sz w:val="20"/>
              <w:szCs w:val="20"/>
            </w:rPr>
            <w:t xml:space="preserve">Students will be able to use the equations that model fluid flow to specify realistic design parameters as fluid flow phenomena are scaled from laboratory measurements to industrial applications </w:t>
          </w:r>
          <w:permEnd w:id="1253655981"/>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7D2FC1"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862159504" w:edGrp="everyone"/>
              <w:r w:rsidR="00767737">
                <w:rPr>
                  <w:rFonts w:asciiTheme="majorHAnsi" w:hAnsiTheme="majorHAnsi" w:cs="Arial"/>
                  <w:sz w:val="20"/>
                  <w:szCs w:val="20"/>
                </w:rPr>
                <w:t>Laboratory instruction and industrial case studies with corresponding video and photographic descriptions</w:t>
              </w:r>
              <w:permEnd w:id="1862159504"/>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7D2FC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400181543" w:edGrp="everyone"/>
          <w:r w:rsidR="00767737">
            <w:rPr>
              <w:rFonts w:asciiTheme="majorHAnsi" w:hAnsiTheme="majorHAnsi" w:cs="Arial"/>
              <w:sz w:val="20"/>
              <w:szCs w:val="20"/>
            </w:rPr>
            <w:t xml:space="preserve">Graded laboratory reports and evaluation </w:t>
          </w:r>
          <w:proofErr w:type="gramStart"/>
          <w:r w:rsidR="00767737">
            <w:rPr>
              <w:rFonts w:asciiTheme="majorHAnsi" w:hAnsiTheme="majorHAnsi" w:cs="Arial"/>
              <w:sz w:val="20"/>
              <w:szCs w:val="20"/>
            </w:rPr>
            <w:t>of  design</w:t>
          </w:r>
          <w:proofErr w:type="gramEnd"/>
          <w:r w:rsidR="00767737">
            <w:rPr>
              <w:rFonts w:asciiTheme="majorHAnsi" w:hAnsiTheme="majorHAnsi" w:cs="Arial"/>
              <w:sz w:val="20"/>
              <w:szCs w:val="20"/>
            </w:rPr>
            <w:t xml:space="preserve"> calculations as compared to professional engineering standards</w:t>
          </w:r>
          <w:permEnd w:id="400181543"/>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7D2FC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506283196" w:edGrp="everyone"/>
          <w:r w:rsidR="00547433" w:rsidRPr="006E6FEC">
            <w:rPr>
              <w:rStyle w:val="PlaceholderText"/>
              <w:shd w:val="clear" w:color="auto" w:fill="D9D9D9" w:themeFill="background1" w:themeFillShade="D9"/>
            </w:rPr>
            <w:t>Enter text...</w:t>
          </w:r>
          <w:permEnd w:id="506283196"/>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7D2FC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956265357" w:edGrp="everyone"/>
          <w:r w:rsidR="00547433" w:rsidRPr="006E6FEC">
            <w:rPr>
              <w:rStyle w:val="PlaceholderText"/>
              <w:shd w:val="clear" w:color="auto" w:fill="D9D9D9" w:themeFill="background1" w:themeFillShade="D9"/>
            </w:rPr>
            <w:t>Enter text...</w:t>
          </w:r>
          <w:permEnd w:id="95626535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7D2FC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705458921" w:edGrp="everyone"/>
          <w:r w:rsidR="00547433" w:rsidRPr="006E6FEC">
            <w:rPr>
              <w:rStyle w:val="PlaceholderText"/>
              <w:shd w:val="clear" w:color="auto" w:fill="D9D9D9" w:themeFill="background1" w:themeFillShade="D9"/>
            </w:rPr>
            <w:t>Enter text...</w:t>
          </w:r>
          <w:permEnd w:id="1705458921"/>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06788920" w:edGrp="everyone"/>
    <w:p w:rsidR="006D0246" w:rsidRPr="00592A95" w:rsidRDefault="007D2FC1"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767737">
            <w:rPr>
              <w:rFonts w:ascii="MS Gothic" w:eastAsia="MS Gothic" w:hAnsi="MS Gothic" w:hint="eastAsia"/>
            </w:rPr>
            <w:t>☒</w:t>
          </w:r>
        </w:sdtContent>
      </w:sdt>
      <w:permEnd w:id="20678892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523648851"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2364885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63019435"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6301943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lastRenderedPageBreak/>
        <w:t>Thinking Critically</w:t>
      </w:r>
    </w:p>
    <w:permStart w:id="1595540171" w:edGrp="everyone"/>
    <w:p w:rsidR="006D0246" w:rsidRPr="00592A95" w:rsidRDefault="007D2FC1"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9554017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17592651"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759265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66789447"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767737">
            <w:rPr>
              <w:rFonts w:ascii="MS Gothic" w:eastAsia="MS Gothic" w:hAnsi="MS Gothic" w:hint="eastAsia"/>
            </w:rPr>
            <w:t>☒</w:t>
          </w:r>
        </w:sdtContent>
      </w:sdt>
      <w:permEnd w:id="76678944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25968532" w:edGrp="everyone"/>
    <w:p w:rsidR="006D0246" w:rsidRPr="00592A95" w:rsidRDefault="007D2FC1"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596853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12790678"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1279067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07600116"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767737">
            <w:rPr>
              <w:rFonts w:ascii="MS Gothic" w:eastAsia="MS Gothic" w:hAnsi="MS Gothic" w:hint="eastAsia"/>
            </w:rPr>
            <w:t>☒</w:t>
          </w:r>
        </w:sdtContent>
      </w:sdt>
      <w:permEnd w:id="140760011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636697240" w:edGrp="everyone" w:displacedByCustomXml="prev"/>
        <w:p w:rsidR="002555B8" w:rsidRDefault="002555B8" w:rsidP="003D5ADD">
          <w:pPr>
            <w:tabs>
              <w:tab w:val="left" w:pos="360"/>
              <w:tab w:val="left" w:pos="720"/>
            </w:tabs>
            <w:spacing w:after="0" w:line="240" w:lineRule="auto"/>
            <w:rPr>
              <w:noProof/>
            </w:rPr>
          </w:pPr>
          <w:r>
            <w:rPr>
              <w:noProof/>
            </w:rPr>
            <w:drawing>
              <wp:inline distT="0" distB="0" distL="0" distR="0">
                <wp:extent cx="5895975" cy="9782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9782175"/>
                        </a:xfrm>
                        <a:prstGeom prst="rect">
                          <a:avLst/>
                        </a:prstGeom>
                        <a:noFill/>
                        <a:ln>
                          <a:noFill/>
                        </a:ln>
                      </pic:spPr>
                    </pic:pic>
                  </a:graphicData>
                </a:graphic>
              </wp:inline>
            </w:drawing>
          </w:r>
          <w:r>
            <w:rPr>
              <w:noProof/>
            </w:rPr>
            <w:t>ADD</w:t>
          </w:r>
        </w:p>
        <w:p w:rsidR="002555B8" w:rsidRDefault="002555B8" w:rsidP="003D5ADD">
          <w:pPr>
            <w:tabs>
              <w:tab w:val="left" w:pos="360"/>
              <w:tab w:val="left" w:pos="720"/>
            </w:tabs>
            <w:spacing w:after="0" w:line="240" w:lineRule="auto"/>
            <w:rPr>
              <w:noProof/>
            </w:rPr>
          </w:pPr>
        </w:p>
        <w:p w:rsidR="003D5ADD" w:rsidRDefault="002555B8" w:rsidP="003D5ADD">
          <w:pPr>
            <w:tabs>
              <w:tab w:val="left" w:pos="360"/>
              <w:tab w:val="left" w:pos="720"/>
            </w:tabs>
            <w:spacing w:after="0" w:line="240" w:lineRule="auto"/>
            <w:rPr>
              <w:rFonts w:asciiTheme="majorHAnsi" w:hAnsiTheme="majorHAnsi" w:cs="Arial"/>
              <w:sz w:val="20"/>
              <w:szCs w:val="20"/>
            </w:rPr>
          </w:pPr>
          <w:r>
            <w:rPr>
              <w:noProof/>
            </w:rPr>
            <w:lastRenderedPageBreak/>
            <w:t>A</w:t>
          </w:r>
          <w:r w:rsidR="00111B1F">
            <w:rPr>
              <w:noProof/>
            </w:rPr>
            <w:drawing>
              <wp:inline distT="0" distB="0" distL="0" distR="0" wp14:anchorId="45E16359" wp14:editId="72AD30D6">
                <wp:extent cx="5269865" cy="82296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69865" cy="8229600"/>
                        </a:xfrm>
                        <a:prstGeom prst="rect">
                          <a:avLst/>
                        </a:prstGeom>
                      </pic:spPr>
                    </pic:pic>
                  </a:graphicData>
                </a:graphic>
              </wp:inline>
            </w:drawing>
          </w:r>
        </w:p>
        <w:permEnd w:id="1636697240"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34B" w:rsidRDefault="0017134B" w:rsidP="00AF3758">
      <w:pPr>
        <w:spacing w:after="0" w:line="240" w:lineRule="auto"/>
      </w:pPr>
      <w:r>
        <w:separator/>
      </w:r>
    </w:p>
  </w:endnote>
  <w:endnote w:type="continuationSeparator" w:id="0">
    <w:p w:rsidR="0017134B" w:rsidRDefault="0017134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34B" w:rsidRDefault="0017134B" w:rsidP="00AF3758">
      <w:pPr>
        <w:spacing w:after="0" w:line="240" w:lineRule="auto"/>
      </w:pPr>
      <w:r>
        <w:separator/>
      </w:r>
    </w:p>
  </w:footnote>
  <w:footnote w:type="continuationSeparator" w:id="0">
    <w:p w:rsidR="0017134B" w:rsidRDefault="0017134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103070"/>
    <w:rsid w:val="001064F8"/>
    <w:rsid w:val="00111B1F"/>
    <w:rsid w:val="00151451"/>
    <w:rsid w:val="0017134B"/>
    <w:rsid w:val="00185D67"/>
    <w:rsid w:val="001A5DD5"/>
    <w:rsid w:val="00212A76"/>
    <w:rsid w:val="002172AB"/>
    <w:rsid w:val="002315B0"/>
    <w:rsid w:val="00254447"/>
    <w:rsid w:val="002555B8"/>
    <w:rsid w:val="00261ACE"/>
    <w:rsid w:val="00265C17"/>
    <w:rsid w:val="00285E83"/>
    <w:rsid w:val="0031339E"/>
    <w:rsid w:val="00362414"/>
    <w:rsid w:val="00374D72"/>
    <w:rsid w:val="00384538"/>
    <w:rsid w:val="003C334C"/>
    <w:rsid w:val="003D0C6F"/>
    <w:rsid w:val="003D3A82"/>
    <w:rsid w:val="003D5ADD"/>
    <w:rsid w:val="004072F1"/>
    <w:rsid w:val="00473252"/>
    <w:rsid w:val="004741E9"/>
    <w:rsid w:val="00487771"/>
    <w:rsid w:val="004A7706"/>
    <w:rsid w:val="004F3C87"/>
    <w:rsid w:val="00526B81"/>
    <w:rsid w:val="00547433"/>
    <w:rsid w:val="00584C22"/>
    <w:rsid w:val="00592A95"/>
    <w:rsid w:val="005F41DD"/>
    <w:rsid w:val="006179CB"/>
    <w:rsid w:val="00627612"/>
    <w:rsid w:val="00636DB3"/>
    <w:rsid w:val="006657FB"/>
    <w:rsid w:val="00677A48"/>
    <w:rsid w:val="006B52C0"/>
    <w:rsid w:val="006D0246"/>
    <w:rsid w:val="006E6117"/>
    <w:rsid w:val="00707894"/>
    <w:rsid w:val="00712045"/>
    <w:rsid w:val="0073025F"/>
    <w:rsid w:val="0073125A"/>
    <w:rsid w:val="00750AF6"/>
    <w:rsid w:val="00767737"/>
    <w:rsid w:val="007A06B9"/>
    <w:rsid w:val="007D421B"/>
    <w:rsid w:val="0083170D"/>
    <w:rsid w:val="008C703B"/>
    <w:rsid w:val="008E6C1C"/>
    <w:rsid w:val="009A529F"/>
    <w:rsid w:val="00A0094C"/>
    <w:rsid w:val="00A01035"/>
    <w:rsid w:val="00A0329C"/>
    <w:rsid w:val="00A036C4"/>
    <w:rsid w:val="00A16BB1"/>
    <w:rsid w:val="00A5089E"/>
    <w:rsid w:val="00A56D36"/>
    <w:rsid w:val="00AB5523"/>
    <w:rsid w:val="00AF3758"/>
    <w:rsid w:val="00AF3C6A"/>
    <w:rsid w:val="00AF68E8"/>
    <w:rsid w:val="00B134C2"/>
    <w:rsid w:val="00B1628A"/>
    <w:rsid w:val="00B35368"/>
    <w:rsid w:val="00B46334"/>
    <w:rsid w:val="00B6203D"/>
    <w:rsid w:val="00BB76C0"/>
    <w:rsid w:val="00BE069E"/>
    <w:rsid w:val="00C12816"/>
    <w:rsid w:val="00C12977"/>
    <w:rsid w:val="00C23CC7"/>
    <w:rsid w:val="00C334FF"/>
    <w:rsid w:val="00C405C0"/>
    <w:rsid w:val="00C55BB9"/>
    <w:rsid w:val="00CC2A52"/>
    <w:rsid w:val="00D0686A"/>
    <w:rsid w:val="00D51205"/>
    <w:rsid w:val="00D57716"/>
    <w:rsid w:val="00D60703"/>
    <w:rsid w:val="00D67AC4"/>
    <w:rsid w:val="00D979DD"/>
    <w:rsid w:val="00E45868"/>
    <w:rsid w:val="00EC6970"/>
    <w:rsid w:val="00EF2A44"/>
    <w:rsid w:val="00F645B5"/>
    <w:rsid w:val="00FB00D4"/>
    <w:rsid w:val="00FB7442"/>
    <w:rsid w:val="00FF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yhwang@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727C"/>
    <w:rsid w:val="00082A09"/>
    <w:rsid w:val="00223EBC"/>
    <w:rsid w:val="00237834"/>
    <w:rsid w:val="0032383A"/>
    <w:rsid w:val="004022F6"/>
    <w:rsid w:val="004E1A75"/>
    <w:rsid w:val="00576003"/>
    <w:rsid w:val="00587536"/>
    <w:rsid w:val="005D5D2F"/>
    <w:rsid w:val="00623293"/>
    <w:rsid w:val="00AD5D56"/>
    <w:rsid w:val="00B2559E"/>
    <w:rsid w:val="00B46AFF"/>
    <w:rsid w:val="00BA0596"/>
    <w:rsid w:val="00BC5913"/>
    <w:rsid w:val="00BC6133"/>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91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EF374DC35FE344B6AF4A3BD34633B9D9">
    <w:name w:val="EF374DC35FE344B6AF4A3BD34633B9D9"/>
    <w:rsid w:val="00BC591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91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EF374DC35FE344B6AF4A3BD34633B9D9">
    <w:name w:val="EF374DC35FE344B6AF4A3BD34633B9D9"/>
    <w:rsid w:val="00BC59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1457</Words>
  <Characters>8308</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2014-04-02T14:17:00Z</dcterms:created>
  <dcterms:modified xsi:type="dcterms:W3CDTF">2014-04-02T14:17:00Z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-498696523</vt:i4>
  </property>
</Properties>
</file>